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D11" w:rsidRDefault="00FD24D8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87452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4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4D8" w:rsidRDefault="00FD24D8">
      <w:pPr>
        <w:rPr>
          <w:lang w:val="en-US"/>
        </w:rPr>
      </w:pPr>
    </w:p>
    <w:p w:rsidR="00FD24D8" w:rsidRDefault="00FD24D8">
      <w:pPr>
        <w:rPr>
          <w:noProof/>
          <w:lang w:val="en-US" w:eastAsia="ru-RU"/>
        </w:rPr>
      </w:pPr>
    </w:p>
    <w:p w:rsidR="00FD24D8" w:rsidRDefault="00FD24D8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874522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4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4D8" w:rsidRDefault="00FD24D8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74522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4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4D8" w:rsidRDefault="00FD24D8">
      <w:pPr>
        <w:rPr>
          <w:lang w:val="en-US"/>
        </w:rPr>
      </w:pPr>
    </w:p>
    <w:p w:rsidR="00FD24D8" w:rsidRDefault="00FD24D8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74522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4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4D8" w:rsidRDefault="00FD24D8">
      <w:pPr>
        <w:rPr>
          <w:lang w:val="en-US"/>
        </w:rPr>
      </w:pPr>
    </w:p>
    <w:p w:rsidR="00FD24D8" w:rsidRDefault="00FD24D8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74522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5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4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4D8" w:rsidRPr="00FD24D8" w:rsidRDefault="00FD24D8">
      <w:pPr>
        <w:rPr>
          <w:lang w:val="en-US"/>
        </w:rPr>
      </w:pPr>
    </w:p>
    <w:p w:rsidR="00FD24D8" w:rsidRDefault="00FD24D8">
      <w:pPr>
        <w:rPr>
          <w:lang w:val="en-US"/>
        </w:rPr>
      </w:pPr>
    </w:p>
    <w:p w:rsidR="00FD24D8" w:rsidRDefault="00FD24D8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874522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4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4D8" w:rsidRDefault="00FD24D8" w:rsidP="00FD24D8">
      <w:pPr>
        <w:jc w:val="right"/>
        <w:rPr>
          <w:lang w:val="en-US"/>
        </w:rPr>
      </w:pPr>
    </w:p>
    <w:p w:rsidR="00FD24D8" w:rsidRDefault="00FD24D8" w:rsidP="00FD24D8">
      <w:pPr>
        <w:jc w:val="right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874522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4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4D8" w:rsidRDefault="00FD24D8" w:rsidP="00FD24D8">
      <w:pPr>
        <w:jc w:val="right"/>
        <w:rPr>
          <w:lang w:val="en-US"/>
        </w:rPr>
      </w:pPr>
    </w:p>
    <w:p w:rsidR="00FD24D8" w:rsidRDefault="00FD24D8" w:rsidP="00FD24D8">
      <w:pPr>
        <w:jc w:val="right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874522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8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4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4D8" w:rsidRDefault="00FD24D8" w:rsidP="00FD24D8">
      <w:pPr>
        <w:jc w:val="right"/>
        <w:rPr>
          <w:lang w:val="en-US"/>
        </w:rPr>
      </w:pPr>
    </w:p>
    <w:p w:rsidR="00FD24D8" w:rsidRDefault="00FD24D8" w:rsidP="00FD24D8">
      <w:pPr>
        <w:jc w:val="right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874522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9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4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4D8" w:rsidRDefault="00FD24D8" w:rsidP="00FD24D8">
      <w:pPr>
        <w:rPr>
          <w:lang w:val="en-US"/>
        </w:rPr>
      </w:pPr>
    </w:p>
    <w:p w:rsidR="00FD24D8" w:rsidRDefault="00FD24D8" w:rsidP="00FD24D8">
      <w:pPr>
        <w:jc w:val="right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874522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4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4D8" w:rsidRDefault="00FD24D8" w:rsidP="00FD24D8">
      <w:pPr>
        <w:jc w:val="right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74522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4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4D8" w:rsidRDefault="00FD24D8" w:rsidP="00FD24D8">
      <w:pPr>
        <w:jc w:val="right"/>
        <w:rPr>
          <w:lang w:val="en-US"/>
        </w:rPr>
      </w:pPr>
    </w:p>
    <w:p w:rsidR="00FD24D8" w:rsidRDefault="00FD24D8" w:rsidP="00FD24D8">
      <w:pPr>
        <w:jc w:val="right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745220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4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4D8" w:rsidRDefault="00FD24D8" w:rsidP="00FD24D8">
      <w:pPr>
        <w:jc w:val="right"/>
        <w:rPr>
          <w:lang w:val="en-US"/>
        </w:rPr>
      </w:pPr>
    </w:p>
    <w:p w:rsidR="00FD24D8" w:rsidRDefault="00FD24D8" w:rsidP="00FD24D8">
      <w:pPr>
        <w:jc w:val="right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745220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4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4D8" w:rsidRDefault="00FD24D8" w:rsidP="00FD24D8">
      <w:pPr>
        <w:jc w:val="right"/>
        <w:rPr>
          <w:lang w:val="en-US"/>
        </w:rPr>
      </w:pPr>
    </w:p>
    <w:p w:rsidR="00FD24D8" w:rsidRDefault="00FD24D8" w:rsidP="00FD24D8">
      <w:pPr>
        <w:jc w:val="right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745220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4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CCB" w:rsidRDefault="00977CCB" w:rsidP="00FD24D8">
      <w:pPr>
        <w:jc w:val="right"/>
        <w:rPr>
          <w:lang w:val="en-US"/>
        </w:rPr>
      </w:pPr>
    </w:p>
    <w:p w:rsidR="00977CCB" w:rsidRPr="00977CCB" w:rsidRDefault="00977CCB" w:rsidP="00977C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5B5453"/>
          <w:sz w:val="27"/>
          <w:szCs w:val="27"/>
          <w:lang w:eastAsia="ru-RU"/>
        </w:rPr>
      </w:pPr>
      <w:bookmarkStart w:id="0" w:name="10.2.2"/>
      <w:r w:rsidRPr="00977CCB">
        <w:rPr>
          <w:rFonts w:ascii="Times New Roman" w:eastAsia="Times New Roman" w:hAnsi="Times New Roman" w:cs="Times New Roman"/>
          <w:b/>
          <w:bCs/>
          <w:color w:val="5B5453"/>
          <w:sz w:val="27"/>
          <w:szCs w:val="27"/>
          <w:lang w:eastAsia="ru-RU"/>
        </w:rPr>
        <w:lastRenderedPageBreak/>
        <w:t xml:space="preserve">Снятие, установка и регулировка троса устройства </w:t>
      </w:r>
      <w:proofErr w:type="spellStart"/>
      <w:r w:rsidRPr="00977CCB">
        <w:rPr>
          <w:rFonts w:ascii="Times New Roman" w:eastAsia="Times New Roman" w:hAnsi="Times New Roman" w:cs="Times New Roman"/>
          <w:b/>
          <w:bCs/>
          <w:color w:val="5B5453"/>
          <w:sz w:val="27"/>
          <w:szCs w:val="27"/>
          <w:lang w:eastAsia="ru-RU"/>
        </w:rPr>
        <w:t>kick-down</w:t>
      </w:r>
      <w:proofErr w:type="spellEnd"/>
      <w:r w:rsidRPr="00977CCB">
        <w:rPr>
          <w:rFonts w:ascii="Times New Roman" w:eastAsia="Times New Roman" w:hAnsi="Times New Roman" w:cs="Times New Roman"/>
          <w:b/>
          <w:bCs/>
          <w:color w:val="5B5453"/>
          <w:sz w:val="27"/>
          <w:szCs w:val="27"/>
          <w:lang w:eastAsia="ru-RU"/>
        </w:rPr>
        <w:t xml:space="preserve"> </w:t>
      </w:r>
      <w:bookmarkEnd w:id="0"/>
    </w:p>
    <w:tbl>
      <w:tblPr>
        <w:tblW w:w="5000" w:type="pct"/>
        <w:tblCellSpacing w:w="0" w:type="dxa"/>
        <w:shd w:val="clear" w:color="auto" w:fill="5B5453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445"/>
      </w:tblGrid>
      <w:tr w:rsidR="00977CCB" w:rsidRPr="00977CCB" w:rsidTr="00977CCB">
        <w:trPr>
          <w:tblCellSpacing w:w="0" w:type="dxa"/>
        </w:trPr>
        <w:tc>
          <w:tcPr>
            <w:tcW w:w="0" w:type="auto"/>
            <w:shd w:val="clear" w:color="auto" w:fill="5B5453"/>
            <w:vAlign w:val="center"/>
            <w:hideMark/>
          </w:tcPr>
          <w:p w:rsidR="00977CCB" w:rsidRPr="00977CCB" w:rsidRDefault="00977CCB" w:rsidP="00977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CCB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ОБЩИЕ СВЕДЕНИЯ</w:t>
            </w:r>
            <w:r w:rsidRPr="00977C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977CCB" w:rsidRPr="00977CCB" w:rsidRDefault="00977CCB" w:rsidP="00977CC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C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77CC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Элементы крепления троса принудительного включения пониженной передачи (</w:t>
      </w:r>
      <w:proofErr w:type="spellStart"/>
      <w:r w:rsidRPr="00977CC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kick-down</w:t>
      </w:r>
      <w:proofErr w:type="spellEnd"/>
      <w:r w:rsidRPr="00977CC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 на карбюраторе</w:t>
      </w:r>
    </w:p>
    <w:tbl>
      <w:tblPr>
        <w:tblW w:w="5000" w:type="pct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3"/>
        <w:gridCol w:w="4070"/>
      </w:tblGrid>
      <w:tr w:rsidR="00977CCB" w:rsidRPr="00977CCB" w:rsidTr="00977CCB">
        <w:trPr>
          <w:tblCellSpacing w:w="22" w:type="dxa"/>
        </w:trPr>
        <w:tc>
          <w:tcPr>
            <w:tcW w:w="2850" w:type="pct"/>
            <w:hideMark/>
          </w:tcPr>
          <w:p w:rsidR="00977CCB" w:rsidRPr="00977CCB" w:rsidRDefault="00977CCB" w:rsidP="00977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2381250" cy="2000250"/>
                  <wp:effectExtent l="0" t="0" r="0" b="0"/>
                  <wp:docPr id="6" name="Рисунок 6" descr="http://opel-kadett.5go.ru/jpg_/foto-7b-1.jpg">
                    <a:hlinkClick xmlns:a="http://schemas.openxmlformats.org/drawingml/2006/main" r:id="rId1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opel-kadett.5go.ru/jpg_/foto-7b-1.jpg">
                            <a:hlinkClick r:id="rId1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0" w:type="pct"/>
            <w:vAlign w:val="center"/>
            <w:hideMark/>
          </w:tcPr>
          <w:p w:rsidR="00977CCB" w:rsidRPr="00977CCB" w:rsidRDefault="00977CCB" w:rsidP="00977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C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– крепление оболочки троса,</w:t>
            </w:r>
            <w:r w:rsidRPr="00977C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77C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– шаровой шарнир троса</w:t>
            </w:r>
          </w:p>
        </w:tc>
      </w:tr>
    </w:tbl>
    <w:p w:rsidR="00977CCB" w:rsidRPr="00977CCB" w:rsidRDefault="00977CCB" w:rsidP="00977C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C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Снятие и установка</w:t>
      </w:r>
    </w:p>
    <w:tbl>
      <w:tblPr>
        <w:tblW w:w="5000" w:type="pct"/>
        <w:tblCellSpacing w:w="15" w:type="dxa"/>
        <w:shd w:val="clear" w:color="auto" w:fill="5B5453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977CCB" w:rsidRPr="00977CCB" w:rsidTr="00977CCB">
        <w:trPr>
          <w:tblCellSpacing w:w="15" w:type="dxa"/>
        </w:trPr>
        <w:tc>
          <w:tcPr>
            <w:tcW w:w="0" w:type="auto"/>
            <w:shd w:val="clear" w:color="auto" w:fill="5B5453"/>
            <w:vAlign w:val="center"/>
            <w:hideMark/>
          </w:tcPr>
          <w:p w:rsidR="00977CCB" w:rsidRPr="00977CCB" w:rsidRDefault="00977CCB" w:rsidP="00977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CCB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 xml:space="preserve">ПОРЯДОК ВЫПОЛНЕНИЯ </w:t>
            </w:r>
          </w:p>
        </w:tc>
      </w:tr>
      <w:tr w:rsidR="00977CCB" w:rsidRPr="00977CCB" w:rsidTr="00977CCB">
        <w:trPr>
          <w:tblCellSpacing w:w="15" w:type="dxa"/>
        </w:trPr>
        <w:tc>
          <w:tcPr>
            <w:tcW w:w="0" w:type="auto"/>
            <w:shd w:val="clear" w:color="auto" w:fill="5B5453"/>
            <w:vAlign w:val="center"/>
            <w:hideMark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Снимите воздушный фильтр.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Отсоедините трос принудительного включения пониженной передачи от карбюратора, для чего извлеките скобу, крепящую оболочку троса к кронштейну </w:t>
                  </w:r>
                  <w:proofErr w:type="gramStart"/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proofErr w:type="gramEnd"/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используя рычаг, снимите трос с шарового шарнира рычага карбюратора.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Со стороны коробки передач отвинтите зажимной болт от втулки оболочки троса, переместите втулку вверх и отсоедините трос.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Извлеките механизм регулировки натяжения троса из кронштейна, для чего нажмите на блокирующие выступы.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Установка производится в последовательности, обратной снятию. 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Затем отрегулируйте трос.</w:t>
                  </w:r>
                </w:p>
              </w:tc>
            </w:tr>
          </w:tbl>
          <w:p w:rsidR="00977CCB" w:rsidRPr="00977CCB" w:rsidRDefault="00977CCB" w:rsidP="00977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77CCB" w:rsidRPr="00977CCB" w:rsidRDefault="00977CCB" w:rsidP="00977C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C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Регулировка</w:t>
      </w:r>
    </w:p>
    <w:tbl>
      <w:tblPr>
        <w:tblW w:w="5000" w:type="pct"/>
        <w:tblCellSpacing w:w="15" w:type="dxa"/>
        <w:shd w:val="clear" w:color="auto" w:fill="5B5453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977CCB" w:rsidRPr="00977CCB" w:rsidTr="00977CCB">
        <w:trPr>
          <w:tblCellSpacing w:w="15" w:type="dxa"/>
        </w:trPr>
        <w:tc>
          <w:tcPr>
            <w:tcW w:w="0" w:type="auto"/>
            <w:shd w:val="clear" w:color="auto" w:fill="5B5453"/>
            <w:vAlign w:val="center"/>
            <w:hideMark/>
          </w:tcPr>
          <w:p w:rsidR="00977CCB" w:rsidRPr="00977CCB" w:rsidRDefault="00977CCB" w:rsidP="00977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CCB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 xml:space="preserve">ПОРЯДОК ВЫПОЛНЕНИЯ </w:t>
            </w:r>
          </w:p>
        </w:tc>
      </w:tr>
      <w:tr w:rsidR="00977CCB" w:rsidRPr="00977CCB" w:rsidTr="00977CCB">
        <w:trPr>
          <w:tblCellSpacing w:w="15" w:type="dxa"/>
        </w:trPr>
        <w:tc>
          <w:tcPr>
            <w:tcW w:w="0" w:type="auto"/>
            <w:shd w:val="clear" w:color="auto" w:fill="5B5453"/>
            <w:vAlign w:val="center"/>
            <w:hideMark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Проверьте, что трос акселератора имеет незначительное провисание при отпущенной педали акселератора. 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При необходимости отрегулируйте трос, вращая упорный винт педали акселератора.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Попросите помощника медленно нажать педаль акселератора до касания ее механизма принудительного включения пониженной передачи. В этом положении дроссельная заслонка карбюратора должна быть полностью открыта. 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При необходимости отрегулируйте конец троса на карбюраторе.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Попросите помощника нажать педаль акселератора до упора. При наличии правильной регулировки, храповик саморегулирующегося механизма должен издавать щелчки.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Дальнейшая регулировка троса не требуется.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7.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Отпустите педаль акселератора и установите воздушный фильтр.</w:t>
                  </w:r>
                </w:p>
              </w:tc>
            </w:tr>
          </w:tbl>
          <w:p w:rsidR="00977CCB" w:rsidRPr="00977CCB" w:rsidRDefault="00977CCB" w:rsidP="00977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77CCB" w:rsidRPr="00977CCB" w:rsidRDefault="00977CCB" w:rsidP="00977C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5B5453"/>
          <w:sz w:val="27"/>
          <w:szCs w:val="27"/>
          <w:lang w:eastAsia="ru-RU"/>
        </w:rPr>
      </w:pPr>
      <w:bookmarkStart w:id="1" w:name="10.2.3"/>
      <w:r w:rsidRPr="00977CCB">
        <w:rPr>
          <w:rFonts w:ascii="Times New Roman" w:eastAsia="Times New Roman" w:hAnsi="Times New Roman" w:cs="Times New Roman"/>
          <w:b/>
          <w:bCs/>
          <w:color w:val="5B5453"/>
          <w:sz w:val="27"/>
          <w:szCs w:val="27"/>
          <w:lang w:eastAsia="ru-RU"/>
        </w:rPr>
        <w:lastRenderedPageBreak/>
        <w:t>Снятие, установка и регулировка троса выбора передач</w:t>
      </w:r>
      <w:bookmarkEnd w:id="1"/>
    </w:p>
    <w:tbl>
      <w:tblPr>
        <w:tblW w:w="5000" w:type="pct"/>
        <w:tblCellSpacing w:w="0" w:type="dxa"/>
        <w:shd w:val="clear" w:color="auto" w:fill="5B5453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445"/>
      </w:tblGrid>
      <w:tr w:rsidR="00977CCB" w:rsidRPr="00977CCB" w:rsidTr="00977CCB">
        <w:trPr>
          <w:tblCellSpacing w:w="0" w:type="dxa"/>
        </w:trPr>
        <w:tc>
          <w:tcPr>
            <w:tcW w:w="0" w:type="auto"/>
            <w:shd w:val="clear" w:color="auto" w:fill="5B5453"/>
            <w:vAlign w:val="center"/>
            <w:hideMark/>
          </w:tcPr>
          <w:p w:rsidR="00977CCB" w:rsidRPr="00977CCB" w:rsidRDefault="00977CCB" w:rsidP="00977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CCB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ОБЩИЕ СВЕДЕНИЯ</w:t>
            </w:r>
            <w:r w:rsidRPr="00977C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977CCB" w:rsidRPr="00977CCB" w:rsidRDefault="00977CCB" w:rsidP="00977CC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C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77CC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Элементы крепления троса к рычагу селектора</w:t>
      </w:r>
    </w:p>
    <w:tbl>
      <w:tblPr>
        <w:tblW w:w="5000" w:type="pct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3"/>
        <w:gridCol w:w="4070"/>
      </w:tblGrid>
      <w:tr w:rsidR="00977CCB" w:rsidRPr="00977CCB" w:rsidTr="00977CCB">
        <w:trPr>
          <w:tblCellSpacing w:w="22" w:type="dxa"/>
        </w:trPr>
        <w:tc>
          <w:tcPr>
            <w:tcW w:w="2850" w:type="pct"/>
            <w:hideMark/>
          </w:tcPr>
          <w:p w:rsidR="00977CCB" w:rsidRPr="00977CCB" w:rsidRDefault="00977CCB" w:rsidP="00977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4C97705C" wp14:editId="68BE4566">
                  <wp:extent cx="2381250" cy="1981200"/>
                  <wp:effectExtent l="0" t="0" r="0" b="0"/>
                  <wp:docPr id="17" name="Рисунок 17" descr="http://opel-kadett.5go.ru/jpg_/foto-7b-2.jpg">
                    <a:hlinkClick xmlns:a="http://schemas.openxmlformats.org/drawingml/2006/main" r:id="rId2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opel-kadett.5go.ru/jpg_/foto-7b-2.jpg">
                            <a:hlinkClick r:id="rId2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0" w:type="pct"/>
            <w:vAlign w:val="center"/>
            <w:hideMark/>
          </w:tcPr>
          <w:p w:rsidR="00977CCB" w:rsidRPr="00977CCB" w:rsidRDefault="00977CCB" w:rsidP="00977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C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– зажим,</w:t>
            </w:r>
            <w:r w:rsidRPr="00977C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77C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977C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977C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втулка</w:t>
            </w:r>
          </w:p>
        </w:tc>
      </w:tr>
    </w:tbl>
    <w:p w:rsidR="00977CCB" w:rsidRPr="00977CCB" w:rsidRDefault="00977CCB" w:rsidP="00977C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C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Снятие</w:t>
      </w:r>
    </w:p>
    <w:tbl>
      <w:tblPr>
        <w:tblW w:w="5000" w:type="pct"/>
        <w:tblCellSpacing w:w="15" w:type="dxa"/>
        <w:shd w:val="clear" w:color="auto" w:fill="5B5453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977CCB" w:rsidRPr="00977CCB" w:rsidTr="00977CCB">
        <w:trPr>
          <w:tblCellSpacing w:w="15" w:type="dxa"/>
        </w:trPr>
        <w:tc>
          <w:tcPr>
            <w:tcW w:w="0" w:type="auto"/>
            <w:shd w:val="clear" w:color="auto" w:fill="5B5453"/>
            <w:vAlign w:val="center"/>
            <w:hideMark/>
          </w:tcPr>
          <w:p w:rsidR="00977CCB" w:rsidRPr="00977CCB" w:rsidRDefault="00977CCB" w:rsidP="00977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CCB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 xml:space="preserve">ПОРЯДОК ВЫПОЛНЕНИЯ </w:t>
            </w:r>
          </w:p>
        </w:tc>
      </w:tr>
      <w:tr w:rsidR="00977CCB" w:rsidRPr="00977CCB" w:rsidTr="00977CCB">
        <w:trPr>
          <w:tblCellSpacing w:w="15" w:type="dxa"/>
        </w:trPr>
        <w:tc>
          <w:tcPr>
            <w:tcW w:w="0" w:type="auto"/>
            <w:shd w:val="clear" w:color="auto" w:fill="5B5453"/>
            <w:vAlign w:val="center"/>
            <w:hideMark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210"/>
              <w:gridCol w:w="5145"/>
            </w:tblGrid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Снимите провод массы с аккумулятора.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Освободите рычаг селектора, для чего отвинтите и переместите назад центральную консоль, затем отсоедините декоративную отделку от центральной консоли и рычага селектора. 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Снимите держатель лампочки.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Отсоедините трос и оболочку троса от рычага селектора.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Снимите стопорное кольцо и отсоедините трос от коробки передач. 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2250" w:type="pct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2C4665B2" wp14:editId="23B82333">
                        <wp:extent cx="1905000" cy="1571625"/>
                        <wp:effectExtent l="0" t="0" r="0" b="9525"/>
                        <wp:docPr id="16" name="Рисунок 16" descr="http://opel-kadett.5go.ru/jpg_/foto-7b-3.jpg">
                          <a:hlinkClick xmlns:a="http://schemas.openxmlformats.org/drawingml/2006/main" r:id="rId23" tgtFrame="&quot;_blank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opel-kadett.5go.ru/jpg_/foto-7b-3.jpg">
                                  <a:hlinkClick r:id="rId23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00" cy="1571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50" w:type="pct"/>
                  <w:shd w:val="clear" w:color="auto" w:fill="FFFFFF"/>
                  <w:vAlign w:val="center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Извлеките оболочку троса из кронштейна (А – скоба крепления троса, В – кронштейн крепления оболочки троса).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7.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 салоне автомобиля привяжите к концу троса тонкий длинный шнур, который потребуется для установки троса на место. 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8.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Извлеките трос в моторный отсек и отвяжите от него шнур, оставив его на месте.</w:t>
                  </w:r>
                </w:p>
              </w:tc>
            </w:tr>
          </w:tbl>
          <w:p w:rsidR="00977CCB" w:rsidRPr="00977CCB" w:rsidRDefault="00977CCB" w:rsidP="00977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77CCB" w:rsidRPr="00977CCB" w:rsidRDefault="00977CCB" w:rsidP="00977C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C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Установка и регулировка</w:t>
      </w:r>
    </w:p>
    <w:tbl>
      <w:tblPr>
        <w:tblW w:w="5000" w:type="pct"/>
        <w:tblCellSpacing w:w="15" w:type="dxa"/>
        <w:shd w:val="clear" w:color="auto" w:fill="5B5453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977CCB" w:rsidRPr="00977CCB" w:rsidTr="00977CCB">
        <w:trPr>
          <w:tblCellSpacing w:w="15" w:type="dxa"/>
        </w:trPr>
        <w:tc>
          <w:tcPr>
            <w:tcW w:w="0" w:type="auto"/>
            <w:shd w:val="clear" w:color="auto" w:fill="5B5453"/>
            <w:vAlign w:val="center"/>
            <w:hideMark/>
          </w:tcPr>
          <w:p w:rsidR="00977CCB" w:rsidRPr="00977CCB" w:rsidRDefault="00977CCB" w:rsidP="00977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CCB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 xml:space="preserve">ПОРЯДОК ВЫПОЛНЕНИЯ </w:t>
            </w:r>
          </w:p>
        </w:tc>
      </w:tr>
      <w:tr w:rsidR="00977CCB" w:rsidRPr="00977CCB" w:rsidTr="00977CCB">
        <w:trPr>
          <w:tblCellSpacing w:w="15" w:type="dxa"/>
        </w:trPr>
        <w:tc>
          <w:tcPr>
            <w:tcW w:w="0" w:type="auto"/>
            <w:shd w:val="clear" w:color="auto" w:fill="5B5453"/>
            <w:vAlign w:val="center"/>
            <w:hideMark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При установке нового троса установите рычаг выбора передач на коробке передач и рычаг селектора в положение Р. 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Установите трос таким образом, чтобы он не был сильно натянут, но в то же время и не провисал.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3.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Проверьте, что рычаг селектора перемещается во все положения и при этом рычаг выбора передач на коробке передач совмещается с соответствующим фиксатором. 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При необходимости отрегулируйте длину троса со стороны центральной консоли.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Дальнейшая установка производится в последовательности, обратной снятию.</w:t>
                  </w:r>
                </w:p>
              </w:tc>
            </w:tr>
          </w:tbl>
          <w:p w:rsidR="00977CCB" w:rsidRPr="00977CCB" w:rsidRDefault="00977CCB" w:rsidP="00977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77CCB" w:rsidRDefault="00977CCB" w:rsidP="00FD24D8">
      <w:pPr>
        <w:jc w:val="right"/>
        <w:rPr>
          <w:lang w:val="en-US"/>
        </w:rPr>
      </w:pPr>
    </w:p>
    <w:p w:rsidR="00977CCB" w:rsidRPr="00977CCB" w:rsidRDefault="00977CCB" w:rsidP="00977C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5B5453"/>
          <w:sz w:val="27"/>
          <w:szCs w:val="27"/>
          <w:lang w:eastAsia="ru-RU"/>
        </w:rPr>
      </w:pPr>
      <w:bookmarkStart w:id="2" w:name="10.2.4"/>
      <w:r w:rsidRPr="00977CCB">
        <w:rPr>
          <w:rFonts w:ascii="Times New Roman" w:eastAsia="Times New Roman" w:hAnsi="Times New Roman" w:cs="Times New Roman"/>
          <w:b/>
          <w:bCs/>
          <w:color w:val="5B5453"/>
          <w:sz w:val="27"/>
          <w:szCs w:val="27"/>
          <w:lang w:eastAsia="ru-RU"/>
        </w:rPr>
        <w:t>Замена выключателя блокировки стартера и фонарей заднего хода</w:t>
      </w:r>
      <w:bookmarkEnd w:id="2"/>
    </w:p>
    <w:p w:rsidR="00977CCB" w:rsidRPr="00977CCB" w:rsidRDefault="00977CCB" w:rsidP="00977C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C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Снятие</w:t>
      </w:r>
    </w:p>
    <w:tbl>
      <w:tblPr>
        <w:tblW w:w="5000" w:type="pct"/>
        <w:tblCellSpacing w:w="15" w:type="dxa"/>
        <w:shd w:val="clear" w:color="auto" w:fill="5B5453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977CCB" w:rsidRPr="00977CCB" w:rsidTr="00977CCB">
        <w:trPr>
          <w:tblCellSpacing w:w="15" w:type="dxa"/>
        </w:trPr>
        <w:tc>
          <w:tcPr>
            <w:tcW w:w="0" w:type="auto"/>
            <w:shd w:val="clear" w:color="auto" w:fill="5B5453"/>
            <w:vAlign w:val="center"/>
            <w:hideMark/>
          </w:tcPr>
          <w:p w:rsidR="00977CCB" w:rsidRPr="00977CCB" w:rsidRDefault="00977CCB" w:rsidP="00977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CCB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 xml:space="preserve">ПОРЯДОК ВЫПОЛНЕНИЯ </w:t>
            </w:r>
          </w:p>
        </w:tc>
      </w:tr>
      <w:tr w:rsidR="00977CCB" w:rsidRPr="00977CCB" w:rsidTr="00977CCB">
        <w:trPr>
          <w:tblCellSpacing w:w="15" w:type="dxa"/>
        </w:trPr>
        <w:tc>
          <w:tcPr>
            <w:tcW w:w="0" w:type="auto"/>
            <w:shd w:val="clear" w:color="auto" w:fill="5B5453"/>
            <w:vAlign w:val="center"/>
            <w:hideMark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Снимите провод массы с аккумулятора.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Снимите декоративную отделку рычага селектора.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Вывинтите два винта, крепящие выключатель.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Отсоедините зеленый с белой полоской провод от патрона лампы подсветки панели селектора.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Снимите внешнюю оболочку жгута проводов примерно на 10 см, затем перережьте жгут проводов. 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Аналогичным образом поступите со жгутом проводов нового выключателя. 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7.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Снимите выключатель.</w:t>
                  </w:r>
                </w:p>
              </w:tc>
            </w:tr>
          </w:tbl>
          <w:p w:rsidR="00977CCB" w:rsidRPr="00977CCB" w:rsidRDefault="00977CCB" w:rsidP="00977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77CCB" w:rsidRPr="00977CCB" w:rsidRDefault="00977CCB" w:rsidP="00977C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C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Установка</w:t>
      </w:r>
    </w:p>
    <w:tbl>
      <w:tblPr>
        <w:tblW w:w="5000" w:type="pct"/>
        <w:tblCellSpacing w:w="15" w:type="dxa"/>
        <w:shd w:val="clear" w:color="auto" w:fill="5B5453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977CCB" w:rsidRPr="00977CCB" w:rsidTr="00977CCB">
        <w:trPr>
          <w:tblCellSpacing w:w="15" w:type="dxa"/>
        </w:trPr>
        <w:tc>
          <w:tcPr>
            <w:tcW w:w="0" w:type="auto"/>
            <w:shd w:val="clear" w:color="auto" w:fill="5B5453"/>
            <w:vAlign w:val="center"/>
            <w:hideMark/>
          </w:tcPr>
          <w:p w:rsidR="00977CCB" w:rsidRPr="00977CCB" w:rsidRDefault="00977CCB" w:rsidP="00977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CCB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 xml:space="preserve">ПОРЯДОК ВЫПОЛНЕНИЯ </w:t>
            </w:r>
          </w:p>
        </w:tc>
      </w:tr>
      <w:tr w:rsidR="00977CCB" w:rsidRPr="00977CCB" w:rsidTr="00977CCB">
        <w:trPr>
          <w:tblCellSpacing w:w="15" w:type="dxa"/>
        </w:trPr>
        <w:tc>
          <w:tcPr>
            <w:tcW w:w="0" w:type="auto"/>
            <w:shd w:val="clear" w:color="auto" w:fill="5B5453"/>
            <w:vAlign w:val="center"/>
            <w:hideMark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Установите новый выключатель и соедините провода в соответствии с цветом изоляции провода. 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Изолируйте соединение проводов.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Временно подсоедините провод массы аккумулятора. 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Включите зажигание и проверьте, что фонари заднего хода включаются только в положении рычага селектора R, а запуск двигателя возможен только в положении </w:t>
                  </w:r>
                  <w:proofErr w:type="gramStart"/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</w:t>
                  </w:r>
                  <w:proofErr w:type="gramEnd"/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N.</w:t>
                  </w:r>
                </w:p>
              </w:tc>
            </w:tr>
            <w:tr w:rsidR="00977CCB" w:rsidRPr="00977CC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977CCB" w:rsidRPr="00977CCB" w:rsidRDefault="00977CCB" w:rsidP="00977C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7C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5.</w:t>
                  </w:r>
                  <w:r w:rsidRPr="00977C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Снимите провод массы с аккумулятора, затем установите декоративную отделку рычага селектора и подсоедините провод массы к аккумулятору.</w:t>
                  </w:r>
                </w:p>
              </w:tc>
            </w:tr>
          </w:tbl>
          <w:p w:rsidR="00977CCB" w:rsidRPr="00977CCB" w:rsidRDefault="00977CCB" w:rsidP="00977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77CCB" w:rsidRPr="00977CCB" w:rsidRDefault="00977CCB" w:rsidP="00FD24D8">
      <w:pPr>
        <w:jc w:val="right"/>
      </w:pPr>
      <w:bookmarkStart w:id="3" w:name="_GoBack"/>
      <w:bookmarkEnd w:id="3"/>
    </w:p>
    <w:sectPr w:rsidR="00977CCB" w:rsidRPr="00977C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99C"/>
    <w:rsid w:val="00977CCB"/>
    <w:rsid w:val="00CB199C"/>
    <w:rsid w:val="00E47D11"/>
    <w:rsid w:val="00FD2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77C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2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24D8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977C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977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77C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2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24D8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977C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977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3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opel-kadett.5go.ru/jpg/foto-7b-2.jpg" TargetMode="Externa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24" Type="http://schemas.openxmlformats.org/officeDocument/2006/relationships/image" Target="media/image17.jpe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23" Type="http://schemas.openxmlformats.org/officeDocument/2006/relationships/hyperlink" Target="http://opel-kadett.5go.ru/jpg/foto-7b-3.jpg" TargetMode="External"/><Relationship Id="rId10" Type="http://schemas.openxmlformats.org/officeDocument/2006/relationships/image" Target="media/image6.jpg"/><Relationship Id="rId19" Type="http://schemas.openxmlformats.org/officeDocument/2006/relationships/hyperlink" Target="http://opel-kadett.5go.ru/jpg/foto-7b-1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620</Words>
  <Characters>3535</Characters>
  <Application>Microsoft Office Word</Application>
  <DocSecurity>0</DocSecurity>
  <Lines>29</Lines>
  <Paragraphs>8</Paragraphs>
  <ScaleCrop>false</ScaleCrop>
  <Company>*</Company>
  <LinksUpToDate>false</LinksUpToDate>
  <CharactersWithSpaces>4147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шурикс</dc:creator>
  <cp:keywords/>
  <dc:description/>
  <cp:lastModifiedBy>шурикс</cp:lastModifiedBy>
  <cp:revision>5</cp:revision>
  <dcterms:created xsi:type="dcterms:W3CDTF">2012-01-14T13:34:00Z</dcterms:created>
  <dcterms:modified xsi:type="dcterms:W3CDTF">2012-01-14T13:56:00Z</dcterms:modified>
</cp:coreProperties>
</file>